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87843" w14:textId="0F4A2699" w:rsidR="00826FA1" w:rsidRDefault="00826FA1" w:rsidP="00826FA1">
      <w:pPr>
        <w:jc w:val="center"/>
        <w:rPr>
          <w:b/>
          <w:bCs/>
          <w:sz w:val="36"/>
          <w:szCs w:val="36"/>
          <w:u w:val="single"/>
        </w:rPr>
      </w:pPr>
      <w:r w:rsidRPr="00826FA1">
        <w:rPr>
          <w:b/>
          <w:bCs/>
          <w:sz w:val="36"/>
          <w:szCs w:val="36"/>
          <w:u w:val="single"/>
        </w:rPr>
        <w:t>MASKING</w:t>
      </w:r>
    </w:p>
    <w:p w14:paraId="0236ADB2" w14:textId="77777777" w:rsidR="00826FA1" w:rsidRDefault="00826FA1" w:rsidP="00826FA1">
      <w:pPr>
        <w:jc w:val="center"/>
        <w:rPr>
          <w:b/>
          <w:bCs/>
          <w:sz w:val="36"/>
          <w:szCs w:val="36"/>
          <w:u w:val="single"/>
        </w:rPr>
      </w:pPr>
    </w:p>
    <w:p w14:paraId="7D21B8F1" w14:textId="062A4128" w:rsidR="00826FA1" w:rsidRDefault="00826FA1" w:rsidP="00826F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6FA1">
        <w:rPr>
          <w:sz w:val="28"/>
          <w:szCs w:val="28"/>
        </w:rPr>
        <w:t xml:space="preserve">Masking, also known as "camouflaging," is a coping strategy used by many autistic individuals to hide or suppress traits, behaviors, and expressions associated with autism </w:t>
      </w:r>
      <w:proofErr w:type="gramStart"/>
      <w:r w:rsidRPr="00826FA1">
        <w:rPr>
          <w:sz w:val="28"/>
          <w:szCs w:val="28"/>
        </w:rPr>
        <w:t>in order to</w:t>
      </w:r>
      <w:proofErr w:type="gramEnd"/>
      <w:r w:rsidRPr="00826FA1">
        <w:rPr>
          <w:sz w:val="28"/>
          <w:szCs w:val="28"/>
        </w:rPr>
        <w:t xml:space="preserve"> fit in or meet social expectations.</w:t>
      </w:r>
    </w:p>
    <w:p w14:paraId="6AE7963F" w14:textId="77777777" w:rsidR="00826FA1" w:rsidRPr="00826FA1" w:rsidRDefault="00826FA1" w:rsidP="00826FA1">
      <w:pPr>
        <w:rPr>
          <w:sz w:val="28"/>
          <w:szCs w:val="28"/>
        </w:rPr>
      </w:pPr>
    </w:p>
    <w:p w14:paraId="2081275E" w14:textId="56A256D9" w:rsidR="00826FA1" w:rsidRDefault="00826FA1" w:rsidP="00826F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6FA1">
        <w:rPr>
          <w:sz w:val="28"/>
          <w:szCs w:val="28"/>
        </w:rPr>
        <w:t>This might include imitating neurotypical social behaviors, suppressing stimming (repetitive behaviors like hand-flapping or fidgeting), forcing eye contact, and practicing “appropriate” facial expressions or responses.</w:t>
      </w:r>
    </w:p>
    <w:p w14:paraId="0723EEF4" w14:textId="77777777" w:rsidR="00826FA1" w:rsidRPr="00826FA1" w:rsidRDefault="00826FA1" w:rsidP="00826FA1">
      <w:pPr>
        <w:pStyle w:val="ListParagraph"/>
        <w:rPr>
          <w:sz w:val="28"/>
          <w:szCs w:val="28"/>
        </w:rPr>
      </w:pPr>
    </w:p>
    <w:p w14:paraId="1346331F" w14:textId="2FAB1D64" w:rsidR="00826FA1" w:rsidRDefault="00826FA1" w:rsidP="00826F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6FA1">
        <w:rPr>
          <w:sz w:val="28"/>
          <w:szCs w:val="28"/>
        </w:rPr>
        <w:t>While masking can help individuals navigate social environments, it often comes at a significant cost. Masking can be mentally and emotionally exhausting, sometimes leading to heightened anxiety, depression, burnout, and a reduced sense of personal authenticity.</w:t>
      </w:r>
    </w:p>
    <w:p w14:paraId="4A05F3EE" w14:textId="77777777" w:rsidR="00826FA1" w:rsidRPr="00826FA1" w:rsidRDefault="00826FA1" w:rsidP="00826FA1">
      <w:pPr>
        <w:pStyle w:val="ListParagraph"/>
        <w:rPr>
          <w:sz w:val="28"/>
          <w:szCs w:val="28"/>
        </w:rPr>
      </w:pPr>
    </w:p>
    <w:p w14:paraId="2C2CB419" w14:textId="7A68EC7A" w:rsidR="00826FA1" w:rsidRPr="00826FA1" w:rsidRDefault="00826FA1" w:rsidP="00826F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26FA1">
        <w:rPr>
          <w:sz w:val="28"/>
          <w:szCs w:val="28"/>
        </w:rPr>
        <w:t>For many, masking is a way to avoid negative attention or judgment, but it also makes recognizing and understanding autism more difficult, particularly in individuals whose support needs are less obvious.</w:t>
      </w:r>
    </w:p>
    <w:sectPr w:rsidR="00826FA1" w:rsidRPr="00826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288D"/>
    <w:multiLevelType w:val="hybridMultilevel"/>
    <w:tmpl w:val="DD90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13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A1"/>
    <w:rsid w:val="00406A05"/>
    <w:rsid w:val="00593524"/>
    <w:rsid w:val="00826FA1"/>
    <w:rsid w:val="00E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39FE5"/>
  <w15:chartTrackingRefBased/>
  <w15:docId w15:val="{200DC31C-B426-A24D-A29E-4D37F856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F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F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F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F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F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F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Grindinger</dc:creator>
  <cp:keywords/>
  <dc:description/>
  <cp:lastModifiedBy>Erica Grindinger</cp:lastModifiedBy>
  <cp:revision>1</cp:revision>
  <dcterms:created xsi:type="dcterms:W3CDTF">2024-11-10T17:48:00Z</dcterms:created>
  <dcterms:modified xsi:type="dcterms:W3CDTF">2024-11-10T17:50:00Z</dcterms:modified>
</cp:coreProperties>
</file>