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37B6" w14:textId="77777777" w:rsidR="00C7696D" w:rsidRDefault="00C7696D" w:rsidP="00C7696D">
      <w:pPr>
        <w:spacing w:line="480" w:lineRule="auto"/>
        <w:contextualSpacing/>
        <w:jc w:val="center"/>
        <w:rPr>
          <w:rFonts w:ascii="Times New Roman" w:hAnsi="Times New Roman" w:cs="Times New Roman"/>
          <w:b/>
          <w:bCs/>
          <w:sz w:val="20"/>
          <w:szCs w:val="20"/>
        </w:rPr>
      </w:pPr>
    </w:p>
    <w:p w14:paraId="65305A59" w14:textId="77777777" w:rsidR="00C7696D" w:rsidRPr="00C7696D" w:rsidRDefault="00C7696D" w:rsidP="00C7696D">
      <w:pPr>
        <w:spacing w:line="480" w:lineRule="auto"/>
        <w:contextualSpacing/>
        <w:jc w:val="center"/>
        <w:rPr>
          <w:rFonts w:ascii="Times New Roman" w:hAnsi="Times New Roman" w:cs="Times New Roman"/>
          <w:b/>
          <w:bCs/>
          <w:sz w:val="20"/>
          <w:szCs w:val="20"/>
        </w:rPr>
      </w:pPr>
    </w:p>
    <w:p w14:paraId="0B06E818" w14:textId="77777777" w:rsidR="00C7696D" w:rsidRPr="00C7696D" w:rsidRDefault="00C7696D" w:rsidP="00C7696D">
      <w:pPr>
        <w:spacing w:line="480" w:lineRule="auto"/>
        <w:contextualSpacing/>
        <w:jc w:val="center"/>
        <w:rPr>
          <w:rFonts w:ascii="Times New Roman" w:hAnsi="Times New Roman" w:cs="Times New Roman"/>
          <w:b/>
          <w:bCs/>
          <w:sz w:val="20"/>
          <w:szCs w:val="20"/>
        </w:rPr>
      </w:pPr>
      <w:r w:rsidRPr="00C7696D">
        <w:rPr>
          <w:rFonts w:ascii="Times New Roman" w:hAnsi="Times New Roman" w:cs="Times New Roman"/>
          <w:b/>
          <w:bCs/>
          <w:sz w:val="20"/>
          <w:szCs w:val="20"/>
        </w:rPr>
        <w:t>Summary of the Behavior Intervention Plan and Functional Behavior Assessment</w:t>
      </w:r>
    </w:p>
    <w:p w14:paraId="1310B419" w14:textId="77777777" w:rsidR="00C7696D" w:rsidRPr="00510603" w:rsidRDefault="00C7696D" w:rsidP="00C7696D">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SPED 871: Advanced Practicum with Exceptional Children Needing an Autism Curriculum</w:t>
      </w:r>
    </w:p>
    <w:p w14:paraId="02D9F0C9" w14:textId="77777777" w:rsidR="00C7696D" w:rsidRDefault="00C7696D" w:rsidP="00C7696D">
      <w:pPr>
        <w:spacing w:line="480" w:lineRule="auto"/>
        <w:contextualSpacing/>
        <w:jc w:val="center"/>
      </w:pPr>
    </w:p>
    <w:p w14:paraId="7DF7105B" w14:textId="77777777" w:rsidR="00C7696D" w:rsidRDefault="00C7696D" w:rsidP="00C7696D">
      <w:pPr>
        <w:spacing w:line="480" w:lineRule="auto"/>
        <w:contextualSpacing/>
        <w:jc w:val="center"/>
      </w:pPr>
    </w:p>
    <w:p w14:paraId="0A3B5BE4" w14:textId="77777777" w:rsidR="00C7696D" w:rsidRDefault="00C7696D" w:rsidP="00C7696D">
      <w:pPr>
        <w:spacing w:line="480" w:lineRule="auto"/>
        <w:contextualSpacing/>
        <w:jc w:val="center"/>
        <w:rPr>
          <w:rFonts w:ascii="Times New Roman" w:hAnsi="Times New Roman" w:cs="Times New Roman"/>
          <w:sz w:val="20"/>
          <w:szCs w:val="20"/>
        </w:rPr>
      </w:pPr>
    </w:p>
    <w:p w14:paraId="2240E25E" w14:textId="77777777" w:rsidR="00C7696D" w:rsidRDefault="00C7696D" w:rsidP="00C7696D">
      <w:pPr>
        <w:spacing w:line="480" w:lineRule="auto"/>
        <w:contextualSpacing/>
        <w:jc w:val="center"/>
        <w:rPr>
          <w:rFonts w:ascii="Times New Roman" w:hAnsi="Times New Roman" w:cs="Times New Roman"/>
          <w:sz w:val="20"/>
          <w:szCs w:val="20"/>
        </w:rPr>
      </w:pPr>
    </w:p>
    <w:p w14:paraId="2E38EDE4" w14:textId="77777777" w:rsidR="00C7696D" w:rsidRDefault="00C7696D" w:rsidP="00C7696D">
      <w:pPr>
        <w:spacing w:line="480" w:lineRule="auto"/>
        <w:contextualSpacing/>
        <w:jc w:val="center"/>
        <w:rPr>
          <w:rFonts w:ascii="Times New Roman" w:hAnsi="Times New Roman" w:cs="Times New Roman"/>
          <w:sz w:val="20"/>
          <w:szCs w:val="20"/>
        </w:rPr>
      </w:pPr>
    </w:p>
    <w:p w14:paraId="590B1114" w14:textId="77777777" w:rsidR="00C7696D" w:rsidRDefault="00C7696D" w:rsidP="00C7696D">
      <w:pPr>
        <w:spacing w:line="480" w:lineRule="auto"/>
        <w:contextualSpacing/>
        <w:jc w:val="center"/>
        <w:rPr>
          <w:rFonts w:ascii="Times New Roman" w:hAnsi="Times New Roman" w:cs="Times New Roman"/>
          <w:sz w:val="20"/>
          <w:szCs w:val="20"/>
        </w:rPr>
      </w:pPr>
    </w:p>
    <w:p w14:paraId="189B1086" w14:textId="77777777" w:rsidR="00C7696D" w:rsidRPr="00510603" w:rsidRDefault="00C7696D" w:rsidP="00C7696D">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Erica Grindinger</w:t>
      </w:r>
    </w:p>
    <w:p w14:paraId="0FD59982" w14:textId="77777777" w:rsidR="00C7696D" w:rsidRPr="00510603" w:rsidRDefault="00C7696D" w:rsidP="00C7696D">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Department of Special Education</w:t>
      </w:r>
    </w:p>
    <w:p w14:paraId="106EC5E1" w14:textId="77777777" w:rsidR="00C7696D" w:rsidRPr="00510603" w:rsidRDefault="00C7696D" w:rsidP="00C7696D">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University of Kansas</w:t>
      </w:r>
    </w:p>
    <w:p w14:paraId="04A9FE51" w14:textId="77777777" w:rsidR="00C7696D" w:rsidRPr="00510603" w:rsidRDefault="00C7696D" w:rsidP="00C7696D">
      <w:pPr>
        <w:spacing w:line="480" w:lineRule="auto"/>
        <w:contextualSpacing/>
        <w:jc w:val="center"/>
        <w:rPr>
          <w:rFonts w:ascii="Times New Roman" w:hAnsi="Times New Roman" w:cs="Times New Roman"/>
          <w:sz w:val="20"/>
          <w:szCs w:val="20"/>
        </w:rPr>
      </w:pPr>
    </w:p>
    <w:p w14:paraId="088E1809" w14:textId="77777777" w:rsidR="00C7696D" w:rsidRPr="00510603" w:rsidRDefault="00C7696D" w:rsidP="00C7696D">
      <w:pPr>
        <w:spacing w:line="480" w:lineRule="auto"/>
        <w:contextualSpacing/>
        <w:jc w:val="center"/>
        <w:rPr>
          <w:rFonts w:ascii="Times New Roman" w:hAnsi="Times New Roman" w:cs="Times New Roman"/>
          <w:sz w:val="20"/>
          <w:szCs w:val="20"/>
        </w:rPr>
      </w:pPr>
    </w:p>
    <w:p w14:paraId="4E3CC3FF" w14:textId="77777777" w:rsidR="00C7696D" w:rsidRPr="00510603" w:rsidRDefault="00C7696D" w:rsidP="00C7696D">
      <w:pPr>
        <w:spacing w:line="480" w:lineRule="auto"/>
        <w:contextualSpacing/>
        <w:jc w:val="center"/>
        <w:rPr>
          <w:rFonts w:ascii="Times New Roman" w:hAnsi="Times New Roman" w:cs="Times New Roman"/>
          <w:sz w:val="20"/>
          <w:szCs w:val="20"/>
        </w:rPr>
      </w:pPr>
    </w:p>
    <w:p w14:paraId="0C37E65B" w14:textId="77777777" w:rsidR="00C7696D" w:rsidRPr="00510603" w:rsidRDefault="00C7696D" w:rsidP="00C7696D">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Dr. Deborah Griswold</w:t>
      </w:r>
    </w:p>
    <w:p w14:paraId="5384294D" w14:textId="13F066AF" w:rsidR="00C7696D" w:rsidRPr="00510603" w:rsidRDefault="00C7696D" w:rsidP="00C7696D">
      <w:pPr>
        <w:spacing w:line="480" w:lineRule="auto"/>
        <w:contextualSpacing/>
        <w:jc w:val="center"/>
        <w:rPr>
          <w:sz w:val="20"/>
          <w:szCs w:val="20"/>
        </w:rPr>
      </w:pPr>
      <w:r>
        <w:rPr>
          <w:rFonts w:ascii="Times New Roman" w:hAnsi="Times New Roman" w:cs="Times New Roman"/>
          <w:sz w:val="20"/>
          <w:szCs w:val="20"/>
        </w:rPr>
        <w:t>February 10, 2026</w:t>
      </w:r>
    </w:p>
    <w:p w14:paraId="6D0550F0"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746F88A5"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4C4B77F7"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491B36DE"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1B0E5365"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55FB5AF6"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1A83C09D"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2FFFEF47"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620EBAA1"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17AE8261"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6DBBFC14"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41AD3789"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668D7B1C"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37A8BFB8"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3E90CA17"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12ABCD49"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65CB24BB"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4FD13AD4" w14:textId="77777777" w:rsidR="00C7696D" w:rsidRDefault="00C7696D" w:rsidP="00AB33F2">
      <w:pPr>
        <w:spacing w:after="0" w:line="240" w:lineRule="auto"/>
        <w:contextualSpacing/>
        <w:jc w:val="center"/>
        <w:rPr>
          <w:rFonts w:ascii="Times New Roman" w:hAnsi="Times New Roman" w:cs="Times New Roman"/>
          <w:b/>
          <w:bCs/>
          <w:sz w:val="20"/>
          <w:szCs w:val="20"/>
        </w:rPr>
      </w:pPr>
    </w:p>
    <w:p w14:paraId="3EB33E79" w14:textId="77777777" w:rsidR="00C7696D" w:rsidRDefault="00C7696D" w:rsidP="00C7696D">
      <w:pPr>
        <w:spacing w:after="0" w:line="240" w:lineRule="auto"/>
        <w:contextualSpacing/>
        <w:rPr>
          <w:rFonts w:ascii="Times New Roman" w:hAnsi="Times New Roman" w:cs="Times New Roman"/>
          <w:b/>
          <w:bCs/>
          <w:sz w:val="20"/>
          <w:szCs w:val="20"/>
        </w:rPr>
      </w:pPr>
    </w:p>
    <w:p w14:paraId="2D686C98" w14:textId="207835C3" w:rsidR="00AB33F2" w:rsidRPr="00C7696D" w:rsidRDefault="00AB33F2" w:rsidP="00C7696D">
      <w:pPr>
        <w:spacing w:after="0" w:line="240" w:lineRule="auto"/>
        <w:contextualSpacing/>
        <w:jc w:val="center"/>
        <w:rPr>
          <w:rFonts w:ascii="Times New Roman" w:hAnsi="Times New Roman" w:cs="Times New Roman"/>
          <w:b/>
          <w:bCs/>
          <w:sz w:val="20"/>
          <w:szCs w:val="20"/>
        </w:rPr>
      </w:pPr>
      <w:r w:rsidRPr="00AB33F2">
        <w:rPr>
          <w:rFonts w:ascii="Times New Roman" w:hAnsi="Times New Roman" w:cs="Times New Roman"/>
          <w:b/>
          <w:bCs/>
          <w:sz w:val="20"/>
          <w:szCs w:val="20"/>
        </w:rPr>
        <w:lastRenderedPageBreak/>
        <w:t>Summary of the Behavior Intervention Plan and Functional Behavior Assessment</w:t>
      </w:r>
    </w:p>
    <w:p w14:paraId="725661A6" w14:textId="77777777" w:rsidR="00AB33F2" w:rsidRPr="00AB33F2" w:rsidRDefault="00AB33F2" w:rsidP="00AB33F2">
      <w:pPr>
        <w:spacing w:after="0" w:line="240" w:lineRule="auto"/>
        <w:contextualSpacing/>
        <w:jc w:val="center"/>
        <w:rPr>
          <w:rFonts w:ascii="Times New Roman" w:hAnsi="Times New Roman" w:cs="Times New Roman"/>
          <w:b/>
          <w:bCs/>
          <w:sz w:val="20"/>
          <w:szCs w:val="20"/>
        </w:rPr>
      </w:pPr>
    </w:p>
    <w:p w14:paraId="1D86EBEE" w14:textId="77777777" w:rsidR="00C7696D" w:rsidRPr="00C7696D" w:rsidRDefault="00C7696D" w:rsidP="00C7696D">
      <w:pPr>
        <w:spacing w:after="0" w:line="480" w:lineRule="auto"/>
        <w:ind w:firstLine="720"/>
        <w:contextualSpacing/>
        <w:rPr>
          <w:rFonts w:ascii="Times New Roman" w:hAnsi="Times New Roman" w:cs="Times New Roman"/>
          <w:sz w:val="20"/>
          <w:szCs w:val="20"/>
        </w:rPr>
      </w:pPr>
      <w:r w:rsidRPr="00C7696D">
        <w:rPr>
          <w:rFonts w:ascii="Times New Roman" w:hAnsi="Times New Roman" w:cs="Times New Roman"/>
          <w:sz w:val="20"/>
          <w:szCs w:val="20"/>
        </w:rPr>
        <w:t>The Behavior Intervention Plan (BIP) was developed based on a current and comprehensive Functional Behavior Assessment (FBA) and is attached to the student’s (GM) annual Individualized Education Program (IEP). The FBA was completed using recent evaluation data and behavioral information, and the BIP was created directly from the findings. The target behavior identified in the BIP originated from the FBA, and both documents identify the settings in which the behavior occurs, including the classroom, playground, and during transitions.</w:t>
      </w:r>
    </w:p>
    <w:p w14:paraId="5C15B9B7" w14:textId="77777777" w:rsidR="00C7696D" w:rsidRPr="00C7696D" w:rsidRDefault="00C7696D" w:rsidP="00C7696D">
      <w:pPr>
        <w:spacing w:after="0" w:line="480" w:lineRule="auto"/>
        <w:ind w:firstLine="720"/>
        <w:contextualSpacing/>
        <w:rPr>
          <w:rFonts w:ascii="Times New Roman" w:hAnsi="Times New Roman" w:cs="Times New Roman"/>
          <w:sz w:val="20"/>
          <w:szCs w:val="20"/>
        </w:rPr>
      </w:pPr>
      <w:r w:rsidRPr="00C7696D">
        <w:rPr>
          <w:rFonts w:ascii="Times New Roman" w:hAnsi="Times New Roman" w:cs="Times New Roman"/>
          <w:sz w:val="20"/>
          <w:szCs w:val="20"/>
        </w:rPr>
        <w:t>In addition, the FBA clearly identifies the function of the behavior as denied access. This function is consistently addressed within the BIP through prevention strategies, replacement behaviors, and clearly defined response protocols. The alignment between these documents reflects best practices in behavior intervention planning by ensuring that interventions are data-driven and function-based rather than subjective.</w:t>
      </w:r>
    </w:p>
    <w:p w14:paraId="4A4BF708" w14:textId="7CB4873F" w:rsidR="00AB33F2" w:rsidRPr="00AB33F2" w:rsidRDefault="00AB33F2" w:rsidP="00C7696D">
      <w:pPr>
        <w:spacing w:after="0" w:line="480" w:lineRule="auto"/>
        <w:contextualSpacing/>
        <w:rPr>
          <w:rFonts w:ascii="Times New Roman" w:hAnsi="Times New Roman" w:cs="Times New Roman"/>
          <w:b/>
          <w:bCs/>
          <w:sz w:val="20"/>
          <w:szCs w:val="20"/>
        </w:rPr>
      </w:pPr>
      <w:r w:rsidRPr="00AB33F2">
        <w:rPr>
          <w:rFonts w:ascii="Times New Roman" w:hAnsi="Times New Roman" w:cs="Times New Roman"/>
          <w:b/>
          <w:bCs/>
          <w:sz w:val="20"/>
          <w:szCs w:val="20"/>
        </w:rPr>
        <w:t>Strengths of the BIP</w:t>
      </w:r>
    </w:p>
    <w:p w14:paraId="5DD4349C" w14:textId="77777777" w:rsidR="00AD276E" w:rsidRPr="00AD276E" w:rsidRDefault="00AD276E" w:rsidP="00C7696D">
      <w:pPr>
        <w:spacing w:after="0" w:line="480" w:lineRule="auto"/>
        <w:ind w:firstLine="720"/>
        <w:contextualSpacing/>
        <w:rPr>
          <w:rFonts w:ascii="Times New Roman" w:hAnsi="Times New Roman" w:cs="Times New Roman"/>
          <w:sz w:val="20"/>
          <w:szCs w:val="20"/>
        </w:rPr>
      </w:pPr>
      <w:r w:rsidRPr="00AD276E">
        <w:rPr>
          <w:rFonts w:ascii="Times New Roman" w:hAnsi="Times New Roman" w:cs="Times New Roman"/>
          <w:sz w:val="20"/>
          <w:szCs w:val="20"/>
        </w:rPr>
        <w:t>A primary strength of the BIP is its strong alignment with the data collected through the FBA. The target behavior is defined as aggression involving inappropriate bodily contact such as hitting, kicking, biting, spitting, and/or pinching and is observable and consistently described across both documents. Precursor behaviors and triggers are also identified, allowing staff to intervene proactively and reduce the possibility of escalation.</w:t>
      </w:r>
    </w:p>
    <w:p w14:paraId="30F32974" w14:textId="77777777" w:rsidR="00AD276E" w:rsidRPr="00AD276E" w:rsidRDefault="00AD276E" w:rsidP="00C7696D">
      <w:pPr>
        <w:spacing w:after="0" w:line="480" w:lineRule="auto"/>
        <w:ind w:firstLine="720"/>
        <w:contextualSpacing/>
        <w:rPr>
          <w:rFonts w:ascii="Times New Roman" w:hAnsi="Times New Roman" w:cs="Times New Roman"/>
          <w:sz w:val="20"/>
          <w:szCs w:val="20"/>
        </w:rPr>
      </w:pPr>
      <w:r w:rsidRPr="00AD276E">
        <w:rPr>
          <w:rFonts w:ascii="Times New Roman" w:hAnsi="Times New Roman" w:cs="Times New Roman"/>
          <w:sz w:val="20"/>
          <w:szCs w:val="20"/>
        </w:rPr>
        <w:t>The BIP includes individualized, proactive supports that are implemented daily across both general and special education settings. Preventative strategies and environmental supports are clearly outlined and focus on behavior prevention rather than disciplinary responses. Replacement behaviors are clearly stated, appropriate for GM, and address the same function of behavior. The plan specifies that GM is explicitly taught these replacement behaviors, with clear instructional steps included.</w:t>
      </w:r>
    </w:p>
    <w:p w14:paraId="7B8A0660" w14:textId="77777777" w:rsidR="00AD276E" w:rsidRPr="00AD276E" w:rsidRDefault="00AD276E" w:rsidP="00C7696D">
      <w:pPr>
        <w:spacing w:after="0" w:line="480" w:lineRule="auto"/>
        <w:ind w:firstLine="720"/>
        <w:contextualSpacing/>
        <w:rPr>
          <w:rFonts w:ascii="Times New Roman" w:hAnsi="Times New Roman" w:cs="Times New Roman"/>
          <w:sz w:val="20"/>
          <w:szCs w:val="20"/>
        </w:rPr>
      </w:pPr>
      <w:r w:rsidRPr="00AD276E">
        <w:rPr>
          <w:rFonts w:ascii="Times New Roman" w:hAnsi="Times New Roman" w:cs="Times New Roman"/>
          <w:sz w:val="20"/>
          <w:szCs w:val="20"/>
        </w:rPr>
        <w:t>Teaching strategies and reinforcement procedures are also well outlined. Positive reinforcement is emphasized, and the plan identifies preferred items, activities, and types of praise that are motivating for GM. These reinforcement strategies are individualized and designed to increase the likelihood of appropriate behavior and engagement. The BIP also includes clear protocols for responding to problem behavior, with a focus on de-escalation and safety. Reset and evacuation procedures are included as a last resort and are designed to protect the safety and dignity of the student, staff, and peers.</w:t>
      </w:r>
    </w:p>
    <w:p w14:paraId="79239CC3" w14:textId="77777777" w:rsidR="00AD276E" w:rsidRPr="00AD276E" w:rsidRDefault="00AD276E" w:rsidP="00C7696D">
      <w:pPr>
        <w:spacing w:after="0" w:line="480" w:lineRule="auto"/>
        <w:ind w:firstLine="720"/>
        <w:contextualSpacing/>
        <w:rPr>
          <w:rFonts w:ascii="Times New Roman" w:hAnsi="Times New Roman" w:cs="Times New Roman"/>
          <w:sz w:val="20"/>
          <w:szCs w:val="20"/>
        </w:rPr>
      </w:pPr>
      <w:r w:rsidRPr="00AD276E">
        <w:rPr>
          <w:rFonts w:ascii="Times New Roman" w:hAnsi="Times New Roman" w:cs="Times New Roman"/>
          <w:sz w:val="20"/>
          <w:szCs w:val="20"/>
        </w:rPr>
        <w:t xml:space="preserve">The BIP demonstrates a trauma-informed and culturally responsive approach. Consideration was given to GM’s prior educational experiences, including a previous allegation of abuse and neglect in another setting. Because </w:t>
      </w:r>
      <w:r w:rsidRPr="00AD276E">
        <w:rPr>
          <w:rFonts w:ascii="Times New Roman" w:hAnsi="Times New Roman" w:cs="Times New Roman"/>
          <w:sz w:val="20"/>
          <w:szCs w:val="20"/>
        </w:rPr>
        <w:lastRenderedPageBreak/>
        <w:t>of this, the plan prioritizes respect, autonomy, and emotional safety, even during periods of significant behavioral escalation. All staff involved with GM have been trained on the BIP and understand their roles and responsibilities, which supports consistent implementation across all settings.</w:t>
      </w:r>
    </w:p>
    <w:p w14:paraId="2352C07E" w14:textId="77777777" w:rsidR="00AB33F2" w:rsidRPr="00AB33F2" w:rsidRDefault="00AB33F2" w:rsidP="00C7696D">
      <w:pPr>
        <w:spacing w:after="0" w:line="480" w:lineRule="auto"/>
        <w:contextualSpacing/>
        <w:rPr>
          <w:rFonts w:ascii="Times New Roman" w:hAnsi="Times New Roman" w:cs="Times New Roman"/>
          <w:b/>
          <w:bCs/>
          <w:sz w:val="20"/>
          <w:szCs w:val="20"/>
        </w:rPr>
      </w:pPr>
      <w:r w:rsidRPr="00AB33F2">
        <w:rPr>
          <w:rFonts w:ascii="Times New Roman" w:hAnsi="Times New Roman" w:cs="Times New Roman"/>
          <w:b/>
          <w:bCs/>
          <w:sz w:val="20"/>
          <w:szCs w:val="20"/>
        </w:rPr>
        <w:t>Concerns and Areas for Improvement</w:t>
      </w:r>
    </w:p>
    <w:p w14:paraId="50CEE7CB" w14:textId="77777777" w:rsidR="00AD276E" w:rsidRPr="00AD276E" w:rsidRDefault="00AD276E" w:rsidP="00C7696D">
      <w:pPr>
        <w:spacing w:after="0" w:line="480" w:lineRule="auto"/>
        <w:ind w:firstLine="720"/>
        <w:contextualSpacing/>
        <w:rPr>
          <w:rFonts w:ascii="Times New Roman" w:hAnsi="Times New Roman" w:cs="Times New Roman"/>
          <w:sz w:val="20"/>
          <w:szCs w:val="20"/>
        </w:rPr>
      </w:pPr>
      <w:r w:rsidRPr="00AD276E">
        <w:rPr>
          <w:rFonts w:ascii="Times New Roman" w:hAnsi="Times New Roman" w:cs="Times New Roman"/>
          <w:sz w:val="20"/>
          <w:szCs w:val="20"/>
        </w:rPr>
        <w:t>Despite the strengths noted, several concerns limit the effectiveness of the BIP created for GM. Most notably, the BIP does not include a clearly defined, measurable behavioral goal. While the intent of the plan is to reduce the target behavior, success criteria are not specified. The absence of a measurable goal makes it difficult to evaluate progress or determine whether the intervention is effective. Although the target behavior is observable, it is broadly defined as “any aggression,” which limits measurability. The behavior is not defined in a way that allows for consistent measurement of frequency, duration, or intensity. As a result, meaningful progress monitoring is challenging. The only measurable behavioral goal is listed in GM’s IEP and is not included in the BIP itself.</w:t>
      </w:r>
    </w:p>
    <w:p w14:paraId="2C9F4305" w14:textId="77777777" w:rsidR="00AD276E" w:rsidRPr="00AD276E" w:rsidRDefault="00AD276E" w:rsidP="00C7696D">
      <w:pPr>
        <w:spacing w:after="0" w:line="480" w:lineRule="auto"/>
        <w:ind w:firstLine="720"/>
        <w:contextualSpacing/>
        <w:rPr>
          <w:rFonts w:ascii="Times New Roman" w:hAnsi="Times New Roman" w:cs="Times New Roman"/>
          <w:sz w:val="20"/>
          <w:szCs w:val="20"/>
        </w:rPr>
      </w:pPr>
      <w:r w:rsidRPr="00AD276E">
        <w:rPr>
          <w:rFonts w:ascii="Times New Roman" w:hAnsi="Times New Roman" w:cs="Times New Roman"/>
          <w:sz w:val="20"/>
          <w:szCs w:val="20"/>
        </w:rPr>
        <w:t>While data collection procedures are described in the FBA, they are not explicitly included in the BIP. The BIP does not specify how data will be collected, how often it will be reviewed, or who is responsible for data analysis. Although baseline data and graphing are referenced in the FBA to support the current hypothesis, ongoing data review is described only in general terms.</w:t>
      </w:r>
    </w:p>
    <w:p w14:paraId="74DADC59" w14:textId="77777777" w:rsidR="00AD276E" w:rsidRPr="00AD276E" w:rsidRDefault="00AD276E" w:rsidP="00C7696D">
      <w:pPr>
        <w:spacing w:after="0" w:line="480" w:lineRule="auto"/>
        <w:ind w:firstLine="720"/>
        <w:contextualSpacing/>
        <w:rPr>
          <w:rFonts w:ascii="Times New Roman" w:hAnsi="Times New Roman" w:cs="Times New Roman"/>
          <w:sz w:val="20"/>
          <w:szCs w:val="20"/>
        </w:rPr>
      </w:pPr>
      <w:r w:rsidRPr="00AD276E">
        <w:rPr>
          <w:rFonts w:ascii="Times New Roman" w:hAnsi="Times New Roman" w:cs="Times New Roman"/>
          <w:sz w:val="20"/>
          <w:szCs w:val="20"/>
        </w:rPr>
        <w:t>Another area of concern is the absence of a clear plan for success and fading of supports. The BIP primarily outlines current intervention procedures and responses to escalation but does not describe how supports will be reduced as GM demonstrates progress. Without a fading plan, there is a risk of long-term dependence on adult supports.</w:t>
      </w:r>
    </w:p>
    <w:p w14:paraId="5235707C" w14:textId="37E17122" w:rsidR="00AD276E" w:rsidRPr="00AD276E" w:rsidRDefault="00AD276E" w:rsidP="00C7696D">
      <w:pPr>
        <w:spacing w:after="0" w:line="480" w:lineRule="auto"/>
        <w:ind w:firstLine="720"/>
        <w:contextualSpacing/>
        <w:rPr>
          <w:rFonts w:ascii="Times New Roman" w:hAnsi="Times New Roman" w:cs="Times New Roman"/>
          <w:sz w:val="20"/>
          <w:szCs w:val="20"/>
        </w:rPr>
      </w:pPr>
      <w:r w:rsidRPr="00AD276E">
        <w:rPr>
          <w:rFonts w:ascii="Times New Roman" w:hAnsi="Times New Roman" w:cs="Times New Roman"/>
          <w:sz w:val="20"/>
          <w:szCs w:val="20"/>
        </w:rPr>
        <w:t>Lastly, while the student’s strengths and needs are clearly articulated in the IEP, they are not explicitly included in the FBA or BIP. Including this information would provide important context for staff implementing the plan and support a more strengths-based approach.</w:t>
      </w:r>
    </w:p>
    <w:p w14:paraId="14C188AE" w14:textId="77777777" w:rsidR="00AB33F2" w:rsidRPr="00AB33F2" w:rsidRDefault="00AB33F2" w:rsidP="00C7696D">
      <w:pPr>
        <w:spacing w:after="0" w:line="480" w:lineRule="auto"/>
        <w:contextualSpacing/>
        <w:rPr>
          <w:rFonts w:ascii="Times New Roman" w:hAnsi="Times New Roman" w:cs="Times New Roman"/>
          <w:b/>
          <w:bCs/>
          <w:sz w:val="20"/>
          <w:szCs w:val="20"/>
        </w:rPr>
      </w:pPr>
      <w:r w:rsidRPr="00AB33F2">
        <w:rPr>
          <w:rFonts w:ascii="Times New Roman" w:hAnsi="Times New Roman" w:cs="Times New Roman"/>
          <w:b/>
          <w:bCs/>
          <w:sz w:val="20"/>
          <w:szCs w:val="20"/>
        </w:rPr>
        <w:t>Recommended Revisions</w:t>
      </w:r>
    </w:p>
    <w:p w14:paraId="40E1D5F1" w14:textId="77777777" w:rsidR="00C7696D" w:rsidRPr="00C7696D" w:rsidRDefault="00C7696D" w:rsidP="00C7696D">
      <w:pPr>
        <w:spacing w:after="0" w:line="480" w:lineRule="auto"/>
        <w:ind w:firstLine="720"/>
        <w:contextualSpacing/>
        <w:rPr>
          <w:rFonts w:ascii="Times New Roman" w:hAnsi="Times New Roman" w:cs="Times New Roman"/>
          <w:sz w:val="20"/>
          <w:szCs w:val="20"/>
        </w:rPr>
      </w:pPr>
      <w:r w:rsidRPr="00C7696D">
        <w:rPr>
          <w:rFonts w:ascii="Times New Roman" w:hAnsi="Times New Roman" w:cs="Times New Roman"/>
          <w:sz w:val="20"/>
          <w:szCs w:val="20"/>
        </w:rPr>
        <w:t>To strengthen GM’s BIP, I recommend adding a measurable behavioral goal with clearly defined criteria for success. The target behavior should be further refined to include measurable components such as frequency, duration, or intensity.</w:t>
      </w:r>
    </w:p>
    <w:p w14:paraId="32D962A8" w14:textId="77777777" w:rsidR="00C7696D" w:rsidRPr="00C7696D" w:rsidRDefault="00C7696D" w:rsidP="00C7696D">
      <w:pPr>
        <w:spacing w:after="0" w:line="480" w:lineRule="auto"/>
        <w:ind w:firstLine="720"/>
        <w:contextualSpacing/>
        <w:rPr>
          <w:rFonts w:ascii="Times New Roman" w:hAnsi="Times New Roman" w:cs="Times New Roman"/>
          <w:sz w:val="20"/>
          <w:szCs w:val="20"/>
        </w:rPr>
      </w:pPr>
      <w:r w:rsidRPr="00C7696D">
        <w:rPr>
          <w:rFonts w:ascii="Times New Roman" w:hAnsi="Times New Roman" w:cs="Times New Roman"/>
          <w:sz w:val="20"/>
          <w:szCs w:val="20"/>
        </w:rPr>
        <w:t>The BIP should also include a specific data collection and review plan aligned with the procedures described in the FBA, including clearly identified staff responsibilities.</w:t>
      </w:r>
    </w:p>
    <w:p w14:paraId="72ACBFFF" w14:textId="200C3E92" w:rsidR="00593524" w:rsidRPr="00C7696D" w:rsidRDefault="00C7696D" w:rsidP="00C7696D">
      <w:pPr>
        <w:spacing w:after="0" w:line="480" w:lineRule="auto"/>
        <w:ind w:firstLine="720"/>
        <w:contextualSpacing/>
        <w:rPr>
          <w:rFonts w:ascii="Times New Roman" w:hAnsi="Times New Roman" w:cs="Times New Roman"/>
          <w:sz w:val="20"/>
          <w:szCs w:val="20"/>
        </w:rPr>
      </w:pPr>
      <w:r w:rsidRPr="00C7696D">
        <w:rPr>
          <w:rFonts w:ascii="Times New Roman" w:hAnsi="Times New Roman" w:cs="Times New Roman"/>
          <w:sz w:val="20"/>
          <w:szCs w:val="20"/>
        </w:rPr>
        <w:lastRenderedPageBreak/>
        <w:t>Additionally, a thoughtful and detailed plan for fading supports should be developed to promote independence and generalization of skills as GM progresses. Incorporating GM’s strengths and needs into both the FBA and BIP would further enhance consistency across documents and support effective implementation.</w:t>
      </w:r>
    </w:p>
    <w:sectPr w:rsidR="00593524" w:rsidRPr="00C76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F2"/>
    <w:rsid w:val="00322BDD"/>
    <w:rsid w:val="00406A05"/>
    <w:rsid w:val="00522BB8"/>
    <w:rsid w:val="00593524"/>
    <w:rsid w:val="00601230"/>
    <w:rsid w:val="00AB33F2"/>
    <w:rsid w:val="00AD276E"/>
    <w:rsid w:val="00B552A0"/>
    <w:rsid w:val="00C7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0D1D"/>
  <w15:chartTrackingRefBased/>
  <w15:docId w15:val="{3C78FBA1-9E77-DA47-8E3B-9C362614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3F2"/>
    <w:rPr>
      <w:rFonts w:eastAsiaTheme="majorEastAsia" w:cstheme="majorBidi"/>
      <w:color w:val="272727" w:themeColor="text1" w:themeTint="D8"/>
    </w:rPr>
  </w:style>
  <w:style w:type="paragraph" w:styleId="Title">
    <w:name w:val="Title"/>
    <w:basedOn w:val="Normal"/>
    <w:next w:val="Normal"/>
    <w:link w:val="TitleChar"/>
    <w:uiPriority w:val="10"/>
    <w:qFormat/>
    <w:rsid w:val="00AB3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3F2"/>
    <w:pPr>
      <w:spacing w:before="160"/>
      <w:jc w:val="center"/>
    </w:pPr>
    <w:rPr>
      <w:i/>
      <w:iCs/>
      <w:color w:val="404040" w:themeColor="text1" w:themeTint="BF"/>
    </w:rPr>
  </w:style>
  <w:style w:type="character" w:customStyle="1" w:styleId="QuoteChar">
    <w:name w:val="Quote Char"/>
    <w:basedOn w:val="DefaultParagraphFont"/>
    <w:link w:val="Quote"/>
    <w:uiPriority w:val="29"/>
    <w:rsid w:val="00AB33F2"/>
    <w:rPr>
      <w:i/>
      <w:iCs/>
      <w:color w:val="404040" w:themeColor="text1" w:themeTint="BF"/>
    </w:rPr>
  </w:style>
  <w:style w:type="paragraph" w:styleId="ListParagraph">
    <w:name w:val="List Paragraph"/>
    <w:basedOn w:val="Normal"/>
    <w:uiPriority w:val="34"/>
    <w:qFormat/>
    <w:rsid w:val="00AB33F2"/>
    <w:pPr>
      <w:ind w:left="720"/>
      <w:contextualSpacing/>
    </w:pPr>
  </w:style>
  <w:style w:type="character" w:styleId="IntenseEmphasis">
    <w:name w:val="Intense Emphasis"/>
    <w:basedOn w:val="DefaultParagraphFont"/>
    <w:uiPriority w:val="21"/>
    <w:qFormat/>
    <w:rsid w:val="00AB33F2"/>
    <w:rPr>
      <w:i/>
      <w:iCs/>
      <w:color w:val="0F4761" w:themeColor="accent1" w:themeShade="BF"/>
    </w:rPr>
  </w:style>
  <w:style w:type="paragraph" w:styleId="IntenseQuote">
    <w:name w:val="Intense Quote"/>
    <w:basedOn w:val="Normal"/>
    <w:next w:val="Normal"/>
    <w:link w:val="IntenseQuoteChar"/>
    <w:uiPriority w:val="30"/>
    <w:qFormat/>
    <w:rsid w:val="00AB3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3F2"/>
    <w:rPr>
      <w:i/>
      <w:iCs/>
      <w:color w:val="0F4761" w:themeColor="accent1" w:themeShade="BF"/>
    </w:rPr>
  </w:style>
  <w:style w:type="character" w:styleId="IntenseReference">
    <w:name w:val="Intense Reference"/>
    <w:basedOn w:val="DefaultParagraphFont"/>
    <w:uiPriority w:val="32"/>
    <w:qFormat/>
    <w:rsid w:val="00AB33F2"/>
    <w:rPr>
      <w:b/>
      <w:bCs/>
      <w:smallCaps/>
      <w:color w:val="0F4761" w:themeColor="accent1" w:themeShade="BF"/>
      <w:spacing w:val="5"/>
    </w:rPr>
  </w:style>
  <w:style w:type="paragraph" w:styleId="NormalWeb">
    <w:name w:val="Normal (Web)"/>
    <w:basedOn w:val="Normal"/>
    <w:uiPriority w:val="99"/>
    <w:semiHidden/>
    <w:unhideWhenUsed/>
    <w:rsid w:val="00C769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1</cp:revision>
  <dcterms:created xsi:type="dcterms:W3CDTF">2026-02-11T01:59:00Z</dcterms:created>
  <dcterms:modified xsi:type="dcterms:W3CDTF">2026-02-11T02:41:00Z</dcterms:modified>
</cp:coreProperties>
</file>